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873C2" w14:textId="5905CF08" w:rsidR="00FA5032" w:rsidRPr="009E55BE" w:rsidRDefault="00FA5032" w:rsidP="009E55BE">
      <w:pPr>
        <w:pStyle w:val="Heading1"/>
        <w:jc w:val="center"/>
        <w:rPr>
          <w:b/>
          <w:bCs/>
        </w:rPr>
      </w:pPr>
      <w:bookmarkStart w:id="0" w:name="_heading=h.y9ysdte8o96p" w:colFirst="0" w:colLast="0"/>
      <w:bookmarkEnd w:id="0"/>
      <w:r w:rsidRPr="009E55BE">
        <w:rPr>
          <w:b/>
          <w:bCs/>
        </w:rPr>
        <w:t xml:space="preserve">GreenHost v </w:t>
      </w:r>
      <w:r w:rsidR="009E55BE" w:rsidRPr="009E55BE">
        <w:rPr>
          <w:b/>
          <w:bCs/>
        </w:rPr>
        <w:t xml:space="preserve">kraju </w:t>
      </w:r>
      <w:r w:rsidRPr="009E55BE">
        <w:rPr>
          <w:b/>
          <w:bCs/>
        </w:rPr>
        <w:t>Reggio Emilia: Evropsko sodelovanje za bolj trajnostno gostinstvo</w:t>
      </w:r>
      <w:r w:rsidR="001A02A4">
        <w:rPr>
          <w:b/>
          <w:bCs/>
        </w:rPr>
        <w:t xml:space="preserve"> in turizem</w:t>
      </w:r>
    </w:p>
    <w:p w14:paraId="0DA10CC5" w14:textId="166953EC" w:rsidR="00FA5032" w:rsidRPr="009E55BE" w:rsidRDefault="00FA5032" w:rsidP="009E55BE">
      <w:pPr>
        <w:pStyle w:val="Heading1"/>
        <w:jc w:val="both"/>
        <w:rPr>
          <w:sz w:val="24"/>
          <w:szCs w:val="24"/>
        </w:rPr>
      </w:pPr>
      <w:r w:rsidRPr="009E55BE">
        <w:rPr>
          <w:sz w:val="24"/>
          <w:szCs w:val="24"/>
        </w:rPr>
        <w:t>Projekt GreenHost je na novo pristal v Italiji! Reggio Emilia je 4. in 5. novembra 202</w:t>
      </w:r>
      <w:r w:rsidR="00FE4C5E">
        <w:rPr>
          <w:sz w:val="24"/>
          <w:szCs w:val="24"/>
        </w:rPr>
        <w:t>5</w:t>
      </w:r>
      <w:r w:rsidRPr="009E55BE">
        <w:rPr>
          <w:sz w:val="24"/>
          <w:szCs w:val="24"/>
        </w:rPr>
        <w:t xml:space="preserve"> gostil 3. transnacionalno projektno srečanje (TPM), dvodnevno srečanje, ki je združilo 19 partnerjev iz 7 evropskih držav – Grčije, Cipra, Bolgarije, Slovenije, Italije, Španije in Portugalske.</w:t>
      </w:r>
    </w:p>
    <w:p w14:paraId="4946AE65" w14:textId="50A59AF3" w:rsidR="00FA5032" w:rsidRPr="009E55BE" w:rsidRDefault="00FA5032" w:rsidP="009E55BE">
      <w:pPr>
        <w:pStyle w:val="Heading1"/>
        <w:jc w:val="both"/>
        <w:rPr>
          <w:sz w:val="24"/>
          <w:szCs w:val="24"/>
        </w:rPr>
      </w:pPr>
      <w:r w:rsidRPr="009E55BE">
        <w:rPr>
          <w:sz w:val="24"/>
          <w:szCs w:val="24"/>
        </w:rPr>
        <w:t xml:space="preserve">Sestanek je ponudil pomembno priložnost za izmenjavo napredka </w:t>
      </w:r>
      <w:r w:rsidR="00EF6BD2">
        <w:rPr>
          <w:sz w:val="24"/>
          <w:szCs w:val="24"/>
        </w:rPr>
        <w:t xml:space="preserve">pri </w:t>
      </w:r>
      <w:r w:rsidRPr="009E55BE">
        <w:rPr>
          <w:sz w:val="24"/>
          <w:szCs w:val="24"/>
        </w:rPr>
        <w:t>projekt</w:t>
      </w:r>
      <w:r w:rsidR="00EF6BD2">
        <w:rPr>
          <w:sz w:val="24"/>
          <w:szCs w:val="24"/>
        </w:rPr>
        <w:t>u</w:t>
      </w:r>
      <w:r w:rsidRPr="009E55BE">
        <w:rPr>
          <w:sz w:val="24"/>
          <w:szCs w:val="24"/>
        </w:rPr>
        <w:t>, oceno zaključenih dejavnosti in skupno opredelitev naslednjih korakov. Poleg tehničnih razprav je sodelovalno vzdušje okrepilo partnerstva in okrepilo skupno vizijo: prispevati k bolj trajnostnemu, odgovornemu in inovativnemu turističnemu in gostinskemu sektorju.</w:t>
      </w:r>
    </w:p>
    <w:p w14:paraId="3D5D5B0F" w14:textId="379D3408" w:rsidR="00FA5032" w:rsidRPr="009E55BE" w:rsidRDefault="00FA5032" w:rsidP="009E55BE">
      <w:pPr>
        <w:pStyle w:val="Heading1"/>
        <w:jc w:val="both"/>
        <w:rPr>
          <w:sz w:val="24"/>
          <w:szCs w:val="24"/>
        </w:rPr>
      </w:pPr>
      <w:r w:rsidRPr="009E55BE">
        <w:rPr>
          <w:sz w:val="24"/>
          <w:szCs w:val="24"/>
        </w:rPr>
        <w:t>Gostoljubje in organizacijsko podporo za srečanje sta zagotovila CSL La Cremeria in AITR – Associazione Italiana Turismo Responsabile.</w:t>
      </w:r>
    </w:p>
    <w:p w14:paraId="32E2FCB6" w14:textId="57881798" w:rsidR="007D7B82" w:rsidRPr="007D7B82" w:rsidRDefault="007D7B82" w:rsidP="007D7B82">
      <w:pPr>
        <w:spacing w:before="240" w:after="240"/>
        <w:rPr>
          <w:highlight w:val="yellow"/>
          <w:lang w:val="en-SI"/>
        </w:rPr>
      </w:pPr>
      <w:r w:rsidRPr="007D7B82">
        <w:rPr>
          <w:highlight w:val="yellow"/>
          <w:lang w:val="en-SI"/>
        </w:rPr>
        <w:drawing>
          <wp:inline distT="0" distB="0" distL="0" distR="0" wp14:anchorId="0B540F7E" wp14:editId="53B753E0">
            <wp:extent cx="5340350" cy="4457165"/>
            <wp:effectExtent l="0" t="0" r="0" b="635"/>
            <wp:docPr id="1237238244" name="Picture 1" descr="A group of people sitting at table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38244" name="Picture 1" descr="A group of people sitting at table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781" cy="448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06FFA" w14:textId="3FB1B97E" w:rsidR="00E4459A" w:rsidRDefault="00E4459A">
      <w:pPr>
        <w:spacing w:before="240" w:after="240"/>
        <w:rPr>
          <w:highlight w:val="yellow"/>
        </w:rPr>
      </w:pPr>
    </w:p>
    <w:p w14:paraId="243DA5BC" w14:textId="77777777" w:rsidR="00BD0153" w:rsidRDefault="00000000" w:rsidP="00CD15F2">
      <w:pPr>
        <w:jc w:val="center"/>
        <w:rPr>
          <w:b/>
          <w:bCs/>
          <w:sz w:val="40"/>
          <w:szCs w:val="40"/>
        </w:rPr>
      </w:pPr>
      <w:r>
        <w:pict w14:anchorId="7F507016">
          <v:rect id="_x0000_i1032" style="width:0;height:1.5pt" o:hralign="center" o:bullet="t" o:hrstd="t" o:hr="t" fillcolor="#a0a0a0" stroked="f"/>
        </w:pict>
      </w:r>
      <w:bookmarkStart w:id="1" w:name="_heading=h.nw1l3afpypqn" w:colFirst="0" w:colLast="0"/>
      <w:bookmarkEnd w:id="1"/>
      <w:r w:rsidR="00DA4AB9">
        <w:rPr>
          <w:b/>
          <w:bCs/>
          <w:sz w:val="40"/>
          <w:szCs w:val="40"/>
        </w:rPr>
        <w:t xml:space="preserve">Prednosti </w:t>
      </w:r>
      <w:r w:rsidR="00773CA4" w:rsidRPr="009358A8">
        <w:rPr>
          <w:b/>
          <w:bCs/>
          <w:sz w:val="40"/>
          <w:szCs w:val="40"/>
        </w:rPr>
        <w:t>srečanja: Pregled dejavnosti GreenHost</w:t>
      </w:r>
    </w:p>
    <w:p w14:paraId="1C9C838B" w14:textId="664DD804" w:rsidR="00995CAA" w:rsidRDefault="00DE2C6A" w:rsidP="00BD015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 dveh dneh so </w:t>
      </w:r>
      <w:r w:rsidR="00773CA4" w:rsidRPr="00606329">
        <w:rPr>
          <w:sz w:val="24"/>
          <w:szCs w:val="24"/>
        </w:rPr>
        <w:t xml:space="preserve">v Reggio Emiliji partnerji sodelovali </w:t>
      </w:r>
      <w:r w:rsidR="006772CB">
        <w:rPr>
          <w:sz w:val="24"/>
          <w:szCs w:val="24"/>
        </w:rPr>
        <w:t xml:space="preserve">pri dveh </w:t>
      </w:r>
      <w:r w:rsidR="00773CA4" w:rsidRPr="00606329">
        <w:rPr>
          <w:sz w:val="24"/>
          <w:szCs w:val="24"/>
        </w:rPr>
        <w:t>osredotočen</w:t>
      </w:r>
      <w:r w:rsidR="006772CB">
        <w:rPr>
          <w:sz w:val="24"/>
          <w:szCs w:val="24"/>
        </w:rPr>
        <w:t>ih</w:t>
      </w:r>
      <w:r w:rsidR="00773CA4" w:rsidRPr="00606329">
        <w:rPr>
          <w:sz w:val="24"/>
          <w:szCs w:val="24"/>
        </w:rPr>
        <w:t xml:space="preserve"> sejah, da bi napredovali pri glavnih delovnih paketih projekta. Tukaj so ključni poudarki.</w:t>
      </w:r>
    </w:p>
    <w:p w14:paraId="3234BA6C" w14:textId="77777777" w:rsidR="00995CAA" w:rsidRDefault="00995CAA" w:rsidP="00BD0153">
      <w:pPr>
        <w:jc w:val="center"/>
        <w:rPr>
          <w:sz w:val="24"/>
          <w:szCs w:val="24"/>
        </w:rPr>
      </w:pPr>
    </w:p>
    <w:p w14:paraId="3CCBEEEF" w14:textId="77777777" w:rsidR="00995CAA" w:rsidRDefault="00773CA4" w:rsidP="00995CAA">
      <w:pPr>
        <w:jc w:val="center"/>
        <w:rPr>
          <w:sz w:val="24"/>
          <w:szCs w:val="24"/>
        </w:rPr>
      </w:pPr>
      <w:r w:rsidRPr="00606329">
        <w:rPr>
          <w:sz w:val="24"/>
          <w:szCs w:val="24"/>
        </w:rPr>
        <w:t>● Spremljanje projekta in zagotavljanje kakovosti</w:t>
      </w:r>
    </w:p>
    <w:p w14:paraId="050DCDDD" w14:textId="77777777" w:rsidR="00995CAA" w:rsidRDefault="00773CA4" w:rsidP="00DC59E2">
      <w:pPr>
        <w:jc w:val="both"/>
        <w:rPr>
          <w:sz w:val="24"/>
          <w:szCs w:val="24"/>
        </w:rPr>
      </w:pPr>
      <w:r w:rsidRPr="00606329">
        <w:rPr>
          <w:sz w:val="24"/>
          <w:szCs w:val="24"/>
        </w:rPr>
        <w:t>Univerza v Makedoniji je predstavila pregled napredka projekta, ocenila dejavnosti glede na časovnico in podala dragocene smernice za zagotavljanje skladnosti, kakovosti in učinkovitega izvajanja v vseh delovnih paketih.</w:t>
      </w:r>
    </w:p>
    <w:p w14:paraId="62FC5E66" w14:textId="77777777" w:rsidR="006772CB" w:rsidRDefault="006772CB" w:rsidP="00995CAA">
      <w:pPr>
        <w:jc w:val="center"/>
        <w:rPr>
          <w:sz w:val="24"/>
          <w:szCs w:val="24"/>
        </w:rPr>
      </w:pPr>
    </w:p>
    <w:p w14:paraId="67F2113B" w14:textId="77777777" w:rsidR="00DE2C6A" w:rsidRDefault="00773CA4" w:rsidP="00DE2C6A">
      <w:pPr>
        <w:jc w:val="center"/>
        <w:rPr>
          <w:sz w:val="24"/>
          <w:szCs w:val="24"/>
        </w:rPr>
      </w:pPr>
      <w:r w:rsidRPr="00606329">
        <w:rPr>
          <w:sz w:val="24"/>
          <w:szCs w:val="24"/>
        </w:rPr>
        <w:t>● Razvoj platforme GreenHost</w:t>
      </w:r>
    </w:p>
    <w:p w14:paraId="0CDF44B5" w14:textId="77777777" w:rsidR="00257E64" w:rsidRDefault="00773CA4" w:rsidP="00257E64">
      <w:pPr>
        <w:jc w:val="both"/>
        <w:rPr>
          <w:sz w:val="24"/>
          <w:szCs w:val="24"/>
        </w:rPr>
      </w:pPr>
      <w:r w:rsidRPr="00606329">
        <w:rPr>
          <w:sz w:val="24"/>
          <w:szCs w:val="24"/>
        </w:rPr>
        <w:t>AITR je vodil razprave o razvoju digitalne platforme projekta, ki bo postala virtualno središče, ki bo ponujalo priložnosti za mreženje, objave delovnih mest in nov razdelek »Skupnost«, namenjen podpori ustvarjanja skupin in interakcij</w:t>
      </w:r>
      <w:r w:rsidR="00202A1B">
        <w:rPr>
          <w:sz w:val="24"/>
          <w:szCs w:val="24"/>
        </w:rPr>
        <w:t xml:space="preserve"> med </w:t>
      </w:r>
      <w:r w:rsidRPr="00606329">
        <w:rPr>
          <w:sz w:val="24"/>
          <w:szCs w:val="24"/>
        </w:rPr>
        <w:t>deležnik</w:t>
      </w:r>
      <w:r w:rsidR="00202A1B">
        <w:rPr>
          <w:sz w:val="24"/>
          <w:szCs w:val="24"/>
        </w:rPr>
        <w:t>i</w:t>
      </w:r>
      <w:r w:rsidRPr="00606329">
        <w:rPr>
          <w:sz w:val="24"/>
          <w:szCs w:val="24"/>
        </w:rPr>
        <w:t>.</w:t>
      </w:r>
    </w:p>
    <w:p w14:paraId="0C4ECBE8" w14:textId="77777777" w:rsidR="00257E64" w:rsidRDefault="00257E64" w:rsidP="00257E64">
      <w:pPr>
        <w:jc w:val="both"/>
        <w:rPr>
          <w:sz w:val="24"/>
          <w:szCs w:val="24"/>
        </w:rPr>
      </w:pPr>
    </w:p>
    <w:p w14:paraId="3A5D1DCF" w14:textId="77777777" w:rsidR="00552F8A" w:rsidRDefault="00773CA4" w:rsidP="00257E64">
      <w:pPr>
        <w:jc w:val="center"/>
        <w:rPr>
          <w:sz w:val="24"/>
          <w:szCs w:val="24"/>
        </w:rPr>
      </w:pPr>
      <w:r w:rsidRPr="00606329">
        <w:rPr>
          <w:sz w:val="24"/>
          <w:szCs w:val="24"/>
        </w:rPr>
        <w:t>● Vključevanje orodij za okoljski odtis</w:t>
      </w:r>
    </w:p>
    <w:p w14:paraId="6EE20102" w14:textId="77777777" w:rsidR="00FB24EC" w:rsidRDefault="00773CA4" w:rsidP="00552F8A">
      <w:pPr>
        <w:jc w:val="center"/>
        <w:rPr>
          <w:sz w:val="24"/>
          <w:szCs w:val="24"/>
        </w:rPr>
      </w:pPr>
      <w:r w:rsidRPr="00606329">
        <w:rPr>
          <w:sz w:val="24"/>
          <w:szCs w:val="24"/>
        </w:rPr>
        <w:t>Ekipa IPP je delila predhodne ugotovitve raziskave in vodila razprave o naslednjih korakih za vključevanje metodologij okoljskega odtisa v programe usposabljanja v gostinstvu.</w:t>
      </w:r>
    </w:p>
    <w:p w14:paraId="0D60D08B" w14:textId="77777777" w:rsidR="00FB24EC" w:rsidRDefault="00FB24EC" w:rsidP="00552F8A">
      <w:pPr>
        <w:jc w:val="center"/>
        <w:rPr>
          <w:sz w:val="24"/>
          <w:szCs w:val="24"/>
        </w:rPr>
      </w:pPr>
    </w:p>
    <w:p w14:paraId="6C7C623B" w14:textId="77777777" w:rsidR="00FB24EC" w:rsidRDefault="00773CA4" w:rsidP="00FB24EC">
      <w:pPr>
        <w:jc w:val="center"/>
        <w:rPr>
          <w:sz w:val="24"/>
          <w:szCs w:val="24"/>
        </w:rPr>
      </w:pPr>
      <w:r w:rsidRPr="00606329">
        <w:rPr>
          <w:sz w:val="24"/>
          <w:szCs w:val="24"/>
        </w:rPr>
        <w:t>● Inovativni učni načrti za poklicno izobraževanje in usposabljanje</w:t>
      </w:r>
    </w:p>
    <w:p w14:paraId="345AC424" w14:textId="668A8E27" w:rsidR="00773CA4" w:rsidRPr="00FB24EC" w:rsidRDefault="00773CA4" w:rsidP="00FB24EC">
      <w:pPr>
        <w:jc w:val="center"/>
        <w:rPr>
          <w:b/>
          <w:bCs/>
          <w:sz w:val="40"/>
          <w:szCs w:val="40"/>
        </w:rPr>
      </w:pPr>
      <w:r w:rsidRPr="00606329">
        <w:rPr>
          <w:sz w:val="24"/>
          <w:szCs w:val="24"/>
        </w:rPr>
        <w:t>S</w:t>
      </w:r>
      <w:r w:rsidR="00327B49">
        <w:rPr>
          <w:sz w:val="24"/>
          <w:szCs w:val="24"/>
        </w:rPr>
        <w:t>Š</w:t>
      </w:r>
      <w:r w:rsidRPr="00606329">
        <w:rPr>
          <w:sz w:val="24"/>
          <w:szCs w:val="24"/>
        </w:rPr>
        <w:t xml:space="preserve">GT </w:t>
      </w:r>
      <w:r w:rsidR="00327B49">
        <w:rPr>
          <w:sz w:val="24"/>
          <w:szCs w:val="24"/>
        </w:rPr>
        <w:t xml:space="preserve">MB </w:t>
      </w:r>
      <w:r w:rsidRPr="00606329">
        <w:rPr>
          <w:sz w:val="24"/>
          <w:szCs w:val="24"/>
        </w:rPr>
        <w:t>je predstavil</w:t>
      </w:r>
      <w:r w:rsidR="00327B49">
        <w:rPr>
          <w:sz w:val="24"/>
          <w:szCs w:val="24"/>
        </w:rPr>
        <w:t>a</w:t>
      </w:r>
      <w:r w:rsidRPr="00606329">
        <w:rPr>
          <w:sz w:val="24"/>
          <w:szCs w:val="24"/>
        </w:rPr>
        <w:t xml:space="preserve"> posodobitve </w:t>
      </w:r>
      <w:r w:rsidR="00327B49">
        <w:rPr>
          <w:sz w:val="24"/>
          <w:szCs w:val="24"/>
        </w:rPr>
        <w:t>pri</w:t>
      </w:r>
      <w:r w:rsidRPr="00606329">
        <w:rPr>
          <w:sz w:val="24"/>
          <w:szCs w:val="24"/>
        </w:rPr>
        <w:t xml:space="preserve"> razvoju učnega načrta GreenHost in nov</w:t>
      </w:r>
      <w:r w:rsidR="004B57D8">
        <w:rPr>
          <w:sz w:val="24"/>
          <w:szCs w:val="24"/>
        </w:rPr>
        <w:t>a</w:t>
      </w:r>
      <w:r w:rsidRPr="00606329">
        <w:rPr>
          <w:sz w:val="24"/>
          <w:szCs w:val="24"/>
        </w:rPr>
        <w:t xml:space="preserve"> izobraževaln</w:t>
      </w:r>
      <w:r w:rsidR="004B57D8">
        <w:rPr>
          <w:sz w:val="24"/>
          <w:szCs w:val="24"/>
        </w:rPr>
        <w:t>a</w:t>
      </w:r>
      <w:r w:rsidRPr="00606329">
        <w:rPr>
          <w:sz w:val="24"/>
          <w:szCs w:val="24"/>
        </w:rPr>
        <w:t xml:space="preserve"> orod</w:t>
      </w:r>
      <w:r w:rsidR="004B57D8">
        <w:rPr>
          <w:sz w:val="24"/>
          <w:szCs w:val="24"/>
        </w:rPr>
        <w:t>ja</w:t>
      </w:r>
      <w:r w:rsidRPr="00606329">
        <w:rPr>
          <w:sz w:val="24"/>
          <w:szCs w:val="24"/>
        </w:rPr>
        <w:t xml:space="preserve"> za ustanove poklicnega izobraževanja in usposabljanja, katerih cilj je okrepiti zelene veščine v turističnem sektorju.</w:t>
      </w:r>
    </w:p>
    <w:p w14:paraId="192360CA" w14:textId="77777777" w:rsidR="00773CA4" w:rsidRPr="00606329" w:rsidRDefault="00773CA4" w:rsidP="004B57D8">
      <w:pPr>
        <w:pStyle w:val="Heading2"/>
        <w:jc w:val="center"/>
        <w:rPr>
          <w:sz w:val="24"/>
          <w:szCs w:val="24"/>
        </w:rPr>
      </w:pPr>
      <w:r w:rsidRPr="00606329">
        <w:rPr>
          <w:sz w:val="24"/>
          <w:szCs w:val="24"/>
        </w:rPr>
        <w:t>● Mobilnost in mednarodne priložnosti</w:t>
      </w:r>
    </w:p>
    <w:p w14:paraId="7D44D256" w14:textId="77777777" w:rsidR="00773CA4" w:rsidRPr="00606329" w:rsidRDefault="00773CA4" w:rsidP="004D12F3">
      <w:pPr>
        <w:pStyle w:val="Heading2"/>
        <w:jc w:val="both"/>
        <w:rPr>
          <w:sz w:val="24"/>
          <w:szCs w:val="24"/>
        </w:rPr>
      </w:pPr>
      <w:r w:rsidRPr="00606329">
        <w:rPr>
          <w:sz w:val="24"/>
          <w:szCs w:val="24"/>
        </w:rPr>
        <w:t>Partnerji so skupaj s CETT načrtovali prihajajoče programe mobilnosti v Grčiji in Španiji, namenjene dijakom poklicnega izobraževanja in usposabljanja, študentom visokošolskega izobraževanja, nedavnim diplomantom in mladim strokovnjakom s področja turizma. Dejavnosti bodo vključevale tudi turistično industrijo prek vajeništva in zaposlovanja.</w:t>
      </w:r>
    </w:p>
    <w:p w14:paraId="54462CD8" w14:textId="77777777" w:rsidR="00773CA4" w:rsidRPr="00606329" w:rsidRDefault="00773CA4" w:rsidP="00C4469A">
      <w:pPr>
        <w:pStyle w:val="Heading2"/>
        <w:jc w:val="center"/>
        <w:rPr>
          <w:sz w:val="24"/>
          <w:szCs w:val="24"/>
        </w:rPr>
      </w:pPr>
      <w:r w:rsidRPr="00606329">
        <w:rPr>
          <w:sz w:val="24"/>
          <w:szCs w:val="24"/>
        </w:rPr>
        <w:t>● Komunikacija in razširjanje informacij</w:t>
      </w:r>
    </w:p>
    <w:p w14:paraId="7F50700B" w14:textId="46623C0D" w:rsidR="00E4459A" w:rsidRPr="00D26B44" w:rsidRDefault="00773CA4" w:rsidP="00D26B44">
      <w:pPr>
        <w:pStyle w:val="Heading2"/>
        <w:jc w:val="both"/>
        <w:rPr>
          <w:sz w:val="24"/>
          <w:szCs w:val="24"/>
        </w:rPr>
      </w:pPr>
      <w:r w:rsidRPr="00606329">
        <w:rPr>
          <w:sz w:val="24"/>
          <w:szCs w:val="24"/>
        </w:rPr>
        <w:t>MTBG je koordiniral komunikacijske in ozaveščevalne dejavnosti ter predstavil strategije za povečanje prepoznavnosti projekta, vključevanje dodatnih deležnikov in zagotavljanje dolgoročn</w:t>
      </w:r>
      <w:bookmarkStart w:id="2" w:name="_heading=h.jzx4r6he1q2k" w:colFirst="0" w:colLast="0"/>
      <w:bookmarkStart w:id="3" w:name="_heading=h.dlxln0eklz0x" w:colFirst="0" w:colLast="0"/>
      <w:bookmarkStart w:id="4" w:name="_heading=h.9sdg7mgo3q88" w:colFirst="0" w:colLast="0"/>
      <w:bookmarkStart w:id="5" w:name="_heading=h.1jh6mddm8hx1" w:colFirst="0" w:colLast="0"/>
      <w:bookmarkStart w:id="6" w:name="_heading=h.7m73gnh2aths" w:colFirst="0" w:colLast="0"/>
      <w:bookmarkStart w:id="7" w:name="_heading=h.hw84u15cp22v" w:colFirst="0" w:colLast="0"/>
      <w:bookmarkEnd w:id="2"/>
      <w:bookmarkEnd w:id="3"/>
      <w:bookmarkEnd w:id="4"/>
      <w:bookmarkEnd w:id="5"/>
      <w:bookmarkEnd w:id="6"/>
      <w:bookmarkEnd w:id="7"/>
      <w:r w:rsidR="005F0615">
        <w:rPr>
          <w:sz w:val="24"/>
          <w:szCs w:val="24"/>
        </w:rPr>
        <w:t>ih učinkov.</w:t>
      </w:r>
    </w:p>
    <w:p w14:paraId="7F50700C" w14:textId="77777777" w:rsidR="00E4459A" w:rsidRDefault="00000000">
      <w:r>
        <w:pict w14:anchorId="7F507017">
          <v:rect id="_x0000_i1026" style="width:0;height:1.5pt" o:hralign="center" o:hrstd="t" o:hr="t" fillcolor="#a0a0a0" stroked="f"/>
        </w:pict>
      </w:r>
    </w:p>
    <w:p w14:paraId="47773606" w14:textId="77777777" w:rsidR="00131E9B" w:rsidRPr="00131E9B" w:rsidRDefault="00131E9B" w:rsidP="00131E9B">
      <w:pPr>
        <w:pStyle w:val="Heading2"/>
        <w:jc w:val="center"/>
        <w:rPr>
          <w:b/>
          <w:bCs/>
          <w:sz w:val="40"/>
          <w:szCs w:val="40"/>
        </w:rPr>
      </w:pPr>
      <w:bookmarkStart w:id="8" w:name="_heading=h.3t6nw1tloriw" w:colFirst="0" w:colLast="0"/>
      <w:bookmarkEnd w:id="8"/>
      <w:r w:rsidRPr="00131E9B">
        <w:rPr>
          <w:b/>
          <w:bCs/>
          <w:sz w:val="40"/>
          <w:szCs w:val="40"/>
        </w:rPr>
        <w:lastRenderedPageBreak/>
        <w:t>Skupna pot do bolj zelenega gostoljubja</w:t>
      </w:r>
    </w:p>
    <w:p w14:paraId="7F50700E" w14:textId="1C4F0EDB" w:rsidR="00E4459A" w:rsidRDefault="00131E9B" w:rsidP="00FD7822">
      <w:pPr>
        <w:pStyle w:val="Heading2"/>
        <w:jc w:val="both"/>
        <w:rPr>
          <w:sz w:val="24"/>
          <w:szCs w:val="24"/>
        </w:rPr>
      </w:pPr>
      <w:r w:rsidRPr="005F12A3">
        <w:rPr>
          <w:sz w:val="24"/>
          <w:szCs w:val="24"/>
        </w:rPr>
        <w:t xml:space="preserve">Sestanek v </w:t>
      </w:r>
      <w:r w:rsidR="00071757">
        <w:rPr>
          <w:sz w:val="24"/>
          <w:szCs w:val="24"/>
        </w:rPr>
        <w:t xml:space="preserve">kraju </w:t>
      </w:r>
      <w:r w:rsidRPr="005F12A3">
        <w:rPr>
          <w:sz w:val="24"/>
          <w:szCs w:val="24"/>
        </w:rPr>
        <w:t xml:space="preserve">Reggio Emilia je ponovno potrdil vrednost sodelovanja med partnerji pri gradnji orodij, znanja in praks, ki lahko podpirajo bolj trajnostno upravljanje gostinstva </w:t>
      </w:r>
      <w:r w:rsidR="00071757">
        <w:rPr>
          <w:sz w:val="24"/>
          <w:szCs w:val="24"/>
        </w:rPr>
        <w:t xml:space="preserve">in turizma </w:t>
      </w:r>
      <w:r w:rsidRPr="005F12A3">
        <w:rPr>
          <w:sz w:val="24"/>
          <w:szCs w:val="24"/>
        </w:rPr>
        <w:t>po vsej Evropi. Izmenjane ideje in motivacija na srečanjih predstavljajo pomemben korak naprej pri izvajanju</w:t>
      </w:r>
      <w:r w:rsidR="008F1C1C">
        <w:rPr>
          <w:sz w:val="24"/>
          <w:szCs w:val="24"/>
        </w:rPr>
        <w:t xml:space="preserve"> in udejanjanju </w:t>
      </w:r>
      <w:r w:rsidRPr="005F12A3">
        <w:rPr>
          <w:sz w:val="24"/>
          <w:szCs w:val="24"/>
        </w:rPr>
        <w:t>programa GreenHost.</w:t>
      </w:r>
    </w:p>
    <w:p w14:paraId="19A9925E" w14:textId="77777777" w:rsidR="007E4C26" w:rsidRPr="007E4C26" w:rsidRDefault="007E4C26" w:rsidP="007E4C26"/>
    <w:p w14:paraId="7C699A09" w14:textId="60C5C52A" w:rsidR="00C1385D" w:rsidRPr="007E4C26" w:rsidRDefault="00C1385D" w:rsidP="007E4C2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Fonts w:ascii="inherit" w:eastAsia="Times New Roman" w:hAnsi="inherit" w:cs="Courier New"/>
          <w:b/>
          <w:bCs/>
          <w:color w:val="1F1F1F"/>
          <w:sz w:val="40"/>
          <w:szCs w:val="40"/>
          <w:lang w:val="sl-SI"/>
        </w:rPr>
      </w:pPr>
      <w:r w:rsidRPr="00C1385D">
        <w:rPr>
          <w:rFonts w:ascii="inherit" w:eastAsia="Times New Roman" w:hAnsi="inherit" w:cs="Courier New"/>
          <w:b/>
          <w:bCs/>
          <w:color w:val="1F1F1F"/>
          <w:sz w:val="40"/>
          <w:szCs w:val="40"/>
          <w:lang w:val="sl-SI"/>
        </w:rPr>
        <w:t xml:space="preserve">Povezovanje z lokalnimi deležniki v </w:t>
      </w:r>
      <w:r w:rsidR="007E4C26">
        <w:rPr>
          <w:rFonts w:ascii="inherit" w:eastAsia="Times New Roman" w:hAnsi="inherit" w:cs="Courier New"/>
          <w:b/>
          <w:bCs/>
          <w:color w:val="1F1F1F"/>
          <w:sz w:val="40"/>
          <w:szCs w:val="40"/>
          <w:lang w:val="sl-SI"/>
        </w:rPr>
        <w:t xml:space="preserve">kraju </w:t>
      </w:r>
      <w:r w:rsidRPr="00C1385D">
        <w:rPr>
          <w:rFonts w:ascii="inherit" w:eastAsia="Times New Roman" w:hAnsi="inherit" w:cs="Courier New"/>
          <w:b/>
          <w:bCs/>
          <w:color w:val="1F1F1F"/>
          <w:sz w:val="40"/>
          <w:szCs w:val="40"/>
          <w:lang w:val="sl-SI"/>
        </w:rPr>
        <w:t>Reggio Emili</w:t>
      </w:r>
      <w:r w:rsidR="007E4C26">
        <w:rPr>
          <w:rFonts w:ascii="inherit" w:eastAsia="Times New Roman" w:hAnsi="inherit" w:cs="Courier New"/>
          <w:b/>
          <w:bCs/>
          <w:color w:val="1F1F1F"/>
          <w:sz w:val="40"/>
          <w:szCs w:val="40"/>
          <w:lang w:val="sl-SI"/>
        </w:rPr>
        <w:t>a</w:t>
      </w:r>
    </w:p>
    <w:p w14:paraId="5002DBBE" w14:textId="77777777" w:rsidR="007E4C26" w:rsidRPr="00C1385D" w:rsidRDefault="007E4C26" w:rsidP="00C1385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="inherit" w:eastAsia="Times New Roman" w:hAnsi="inherit" w:cs="Courier New"/>
          <w:color w:val="1F1F1F"/>
          <w:sz w:val="42"/>
          <w:szCs w:val="42"/>
          <w:lang w:val="sl-SI"/>
        </w:rPr>
      </w:pPr>
    </w:p>
    <w:p w14:paraId="7A475403" w14:textId="77777777" w:rsidR="00C1385D" w:rsidRPr="00C1385D" w:rsidRDefault="00C1385D" w:rsidP="007E4C2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both"/>
        <w:rPr>
          <w:rFonts w:ascii="inherit" w:eastAsia="Times New Roman" w:hAnsi="inherit" w:cs="Courier New"/>
          <w:color w:val="1F1F1F"/>
          <w:sz w:val="24"/>
          <w:szCs w:val="24"/>
          <w:lang w:val="sl-SI"/>
        </w:rPr>
      </w:pPr>
      <w:r w:rsidRPr="00C1385D">
        <w:rPr>
          <w:rFonts w:ascii="inherit" w:eastAsia="Times New Roman" w:hAnsi="inherit" w:cs="Courier New"/>
          <w:color w:val="1F1F1F"/>
          <w:sz w:val="24"/>
          <w:szCs w:val="24"/>
          <w:lang w:val="sl-SI"/>
        </w:rPr>
        <w:t xml:space="preserve">Partnerji projekta GreenHost so se 5. novembra na tržnici </w:t>
      </w:r>
      <w:r w:rsidRPr="00C1385D">
        <w:rPr>
          <w:rFonts w:ascii="inherit" w:eastAsia="Times New Roman" w:hAnsi="inherit" w:cs="Courier New"/>
          <w:color w:val="0070C0"/>
          <w:sz w:val="24"/>
          <w:szCs w:val="24"/>
          <w:u w:val="single"/>
          <w:lang w:val="sl-SI"/>
        </w:rPr>
        <w:t>Mercato Campagna Amica del Tricolore</w:t>
      </w:r>
      <w:r w:rsidRPr="00C1385D">
        <w:rPr>
          <w:rFonts w:ascii="inherit" w:eastAsia="Times New Roman" w:hAnsi="inherit" w:cs="Courier New"/>
          <w:color w:val="0070C0"/>
          <w:sz w:val="24"/>
          <w:szCs w:val="24"/>
          <w:lang w:val="sl-SI"/>
        </w:rPr>
        <w:t xml:space="preserve"> </w:t>
      </w:r>
      <w:r w:rsidRPr="00C1385D">
        <w:rPr>
          <w:rFonts w:ascii="inherit" w:eastAsia="Times New Roman" w:hAnsi="inherit" w:cs="Courier New"/>
          <w:color w:val="1F1F1F"/>
          <w:sz w:val="24"/>
          <w:szCs w:val="24"/>
          <w:lang w:val="sl-SI"/>
        </w:rPr>
        <w:t>srečali z več lokalnimi deležniki na srečanju za mreženje in izmenjavo dobrih praks. Srečanje je združilo projektne partnerje in lokalne akterje, ki se ukvarjajo z odgovornim turizmom, trajnostnimi gostinskimi storitvami in razvojem skupnosti, povezanimi z lokalnimi zadrugami.</w:t>
      </w:r>
    </w:p>
    <w:p w14:paraId="7F507013" w14:textId="6F8F270D" w:rsidR="00E4459A" w:rsidRPr="003177D0" w:rsidRDefault="00C1385D" w:rsidP="003177D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both"/>
        <w:rPr>
          <w:rFonts w:ascii="inherit" w:eastAsia="Times New Roman" w:hAnsi="inherit" w:cs="Courier New"/>
          <w:color w:val="1F1F1F"/>
          <w:sz w:val="24"/>
          <w:szCs w:val="24"/>
          <w:lang w:val="en-SI"/>
        </w:rPr>
      </w:pPr>
      <w:r w:rsidRPr="00C1385D">
        <w:rPr>
          <w:rFonts w:ascii="inherit" w:eastAsia="Times New Roman" w:hAnsi="inherit" w:cs="Courier New"/>
          <w:color w:val="1F1F1F"/>
          <w:sz w:val="24"/>
          <w:szCs w:val="24"/>
          <w:lang w:val="sl-SI"/>
        </w:rPr>
        <w:t xml:space="preserve">Udeleženci so v neformalnih pogovorih raziskali možnosti za sodelovanje, prihodnje mobilnostne prakse in smiselne povezave med izobraževanjem, industrijo in pobudami za odgovorni turizem. Gradnja teh mostov med izobraževanjem, podjetji in organizacijami </w:t>
      </w:r>
      <w:r w:rsidR="00B840AC">
        <w:rPr>
          <w:rFonts w:ascii="inherit" w:eastAsia="Times New Roman" w:hAnsi="inherit" w:cs="Courier New"/>
          <w:color w:val="1F1F1F"/>
          <w:sz w:val="24"/>
          <w:szCs w:val="24"/>
          <w:lang w:val="sl-SI"/>
        </w:rPr>
        <w:t xml:space="preserve">v </w:t>
      </w:r>
      <w:r w:rsidRPr="00C1385D">
        <w:rPr>
          <w:rFonts w:ascii="inherit" w:eastAsia="Times New Roman" w:hAnsi="inherit" w:cs="Courier New"/>
          <w:color w:val="1F1F1F"/>
          <w:sz w:val="24"/>
          <w:szCs w:val="24"/>
          <w:lang w:val="sl-SI"/>
        </w:rPr>
        <w:t xml:space="preserve">skupnosti je bistvenega pomena za uresničitev poslanstva </w:t>
      </w:r>
      <w:r w:rsidR="00B840AC">
        <w:rPr>
          <w:rFonts w:ascii="inherit" w:eastAsia="Times New Roman" w:hAnsi="inherit" w:cs="Courier New"/>
          <w:color w:val="1F1F1F"/>
          <w:sz w:val="24"/>
          <w:szCs w:val="24"/>
          <w:lang w:val="sl-SI"/>
        </w:rPr>
        <w:t xml:space="preserve">projekta </w:t>
      </w:r>
      <w:r w:rsidRPr="00C1385D">
        <w:rPr>
          <w:rFonts w:ascii="inherit" w:eastAsia="Times New Roman" w:hAnsi="inherit" w:cs="Courier New"/>
          <w:color w:val="1F1F1F"/>
          <w:sz w:val="24"/>
          <w:szCs w:val="24"/>
          <w:lang w:val="sl-SI"/>
        </w:rPr>
        <w:t>GreenHost.</w:t>
      </w:r>
      <w:bookmarkStart w:id="9" w:name="_heading=h.sdawuoo2w0bi" w:colFirst="0" w:colLast="0"/>
      <w:bookmarkEnd w:id="9"/>
    </w:p>
    <w:p w14:paraId="7F507014" w14:textId="77777777" w:rsidR="00E4459A" w:rsidRDefault="00E4459A">
      <w:pPr>
        <w:rPr>
          <w:highlight w:val="yellow"/>
        </w:rPr>
      </w:pPr>
    </w:p>
    <w:p w14:paraId="7F507015" w14:textId="77777777" w:rsidR="00E4459A" w:rsidRDefault="00E4459A">
      <w:pPr>
        <w:rPr>
          <w:highlight w:val="yellow"/>
        </w:rPr>
      </w:pPr>
    </w:p>
    <w:sectPr w:rsidR="00E4459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A0CF1D-B58F-4298-ABF7-3B2F43A4F4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FAEE0D3-499C-4788-861B-836F617A8F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142" style="width:0;height:1.5pt" o:hralign="center" o:bullet="t" o:hrstd="t" o:hr="t" fillcolor="#a0a0a0" stroked="f"/>
    </w:pict>
  </w:numPicBullet>
  <w:numPicBullet w:numPicBulletId="1">
    <w:pict>
      <v:rect id="_x0000_i1143" style="width:0;height:1.5pt" o:hralign="center" o:bullet="t" o:hrstd="t" o:hr="t" fillcolor="#a0a0a0" stroked="f"/>
    </w:pict>
  </w:numPicBullet>
  <w:abstractNum w:abstractNumId="0" w15:restartNumberingAfterBreak="0">
    <w:nsid w:val="08B9479E"/>
    <w:multiLevelType w:val="multilevel"/>
    <w:tmpl w:val="96EC7D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4D01C4"/>
    <w:multiLevelType w:val="multilevel"/>
    <w:tmpl w:val="C9F43A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3D45F8"/>
    <w:multiLevelType w:val="multilevel"/>
    <w:tmpl w:val="09BAA7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4F0DC1"/>
    <w:multiLevelType w:val="multilevel"/>
    <w:tmpl w:val="C23854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BE378C8"/>
    <w:multiLevelType w:val="multilevel"/>
    <w:tmpl w:val="9A7AB2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E81603E"/>
    <w:multiLevelType w:val="multilevel"/>
    <w:tmpl w:val="EC3A0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3557423">
    <w:abstractNumId w:val="4"/>
  </w:num>
  <w:num w:numId="2" w16cid:durableId="1616130019">
    <w:abstractNumId w:val="2"/>
  </w:num>
  <w:num w:numId="3" w16cid:durableId="1253393738">
    <w:abstractNumId w:val="1"/>
  </w:num>
  <w:num w:numId="4" w16cid:durableId="1929802298">
    <w:abstractNumId w:val="5"/>
  </w:num>
  <w:num w:numId="5" w16cid:durableId="288630037">
    <w:abstractNumId w:val="0"/>
  </w:num>
  <w:num w:numId="6" w16cid:durableId="17732776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59A"/>
    <w:rsid w:val="0006175B"/>
    <w:rsid w:val="00071757"/>
    <w:rsid w:val="00131E9B"/>
    <w:rsid w:val="001A02A4"/>
    <w:rsid w:val="00202A1B"/>
    <w:rsid w:val="00222288"/>
    <w:rsid w:val="00257E64"/>
    <w:rsid w:val="003177D0"/>
    <w:rsid w:val="00327B49"/>
    <w:rsid w:val="003805A0"/>
    <w:rsid w:val="004B57D8"/>
    <w:rsid w:val="004C5E26"/>
    <w:rsid w:val="004D12F3"/>
    <w:rsid w:val="00552F8A"/>
    <w:rsid w:val="005F0615"/>
    <w:rsid w:val="005F12A3"/>
    <w:rsid w:val="00606329"/>
    <w:rsid w:val="006301E2"/>
    <w:rsid w:val="006473D4"/>
    <w:rsid w:val="006772CB"/>
    <w:rsid w:val="006852FC"/>
    <w:rsid w:val="00736AEB"/>
    <w:rsid w:val="00773CA4"/>
    <w:rsid w:val="007D7B82"/>
    <w:rsid w:val="007E4C26"/>
    <w:rsid w:val="00891847"/>
    <w:rsid w:val="008F1C1C"/>
    <w:rsid w:val="009358A8"/>
    <w:rsid w:val="00995CAA"/>
    <w:rsid w:val="009E55BE"/>
    <w:rsid w:val="00A15657"/>
    <w:rsid w:val="00AC4E7E"/>
    <w:rsid w:val="00B840AC"/>
    <w:rsid w:val="00BD0153"/>
    <w:rsid w:val="00C1385D"/>
    <w:rsid w:val="00C4469A"/>
    <w:rsid w:val="00CD15F2"/>
    <w:rsid w:val="00D01241"/>
    <w:rsid w:val="00D26B44"/>
    <w:rsid w:val="00DA4AB9"/>
    <w:rsid w:val="00DC59E2"/>
    <w:rsid w:val="00DE2C6A"/>
    <w:rsid w:val="00E4459A"/>
    <w:rsid w:val="00ED36CA"/>
    <w:rsid w:val="00EF6BD2"/>
    <w:rsid w:val="00F5566A"/>
    <w:rsid w:val="00F844CE"/>
    <w:rsid w:val="00FA5032"/>
    <w:rsid w:val="00FB24EC"/>
    <w:rsid w:val="00FD7822"/>
    <w:rsid w:val="00FE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506FF3"/>
  <w15:docId w15:val="{426DC2F6-5A8B-4842-A8C4-E55CEC4B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en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qeF8liGwcUUMDQeMKTIarBuITQ==">CgMxLjAyDmgueTl5c2R0ZThvOTZwMg5oLm53MWwzYWZweXBxbjIOaC5qeng0cjZoZTFxMmsyDmguZGx4bG4wZWtsejB4Mg5oLjlzZGc3bWdvM3E4ODIOaC4xamg2bWRkbThoeDEyDmguN203M2duaDJhdGhzMg5oLmh3ODR1MTVjcDIydjIOaC4zdDZudzF0bG9yaXcyDmguc2Rhd3VvbzJ3MGJpOAByITFGbjlFOEVKRU9HeV8yWHMzb0c0N1JCclJQN0Y0QkxMTA==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581</Words>
  <Characters>3314</Characters>
  <Application>Microsoft Office Word</Application>
  <DocSecurity>0</DocSecurity>
  <Lines>27</Lines>
  <Paragraphs>7</Paragraphs>
  <ScaleCrop>false</ScaleCrop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Snježana Ris Primec</cp:lastModifiedBy>
  <cp:revision>58</cp:revision>
  <dcterms:created xsi:type="dcterms:W3CDTF">2025-11-25T16:02:00Z</dcterms:created>
  <dcterms:modified xsi:type="dcterms:W3CDTF">2025-11-25T16:50:00Z</dcterms:modified>
</cp:coreProperties>
</file>